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D6CE5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  <w:sz w:val="32"/>
          <w:szCs w:val="32"/>
        </w:rPr>
        <w:t xml:space="preserve">Curriculum-Framing Questions Rubric </w:t>
      </w:r>
      <w:r>
        <w:rPr>
          <w:rFonts w:ascii="Verdana" w:hAnsi="Verdana"/>
        </w:rPr>
        <w:pict>
          <v:rect id="_x0000_i1025" style="width:0;height:1.5pt" o:hralign="center" o:hrstd="t" o:hr="t" fillcolor="#aca899" stroked="f"/>
        </w:pict>
      </w:r>
    </w:p>
    <w:p w:rsidR="00000000" w:rsidRDefault="00AD6CE5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</w:rPr>
        <w:t> </w:t>
      </w:r>
    </w:p>
    <w:p w:rsidR="00000000" w:rsidRDefault="00AD6CE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Use this rubric as you create and modify your Curriculum-Framing Questions throughout your unit development process.</w:t>
      </w:r>
    </w:p>
    <w:p w:rsidR="00000000" w:rsidRDefault="00AD6CE5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9"/>
        <w:gridCol w:w="1945"/>
        <w:gridCol w:w="1937"/>
      </w:tblGrid>
      <w:tr w:rsidR="00000000">
        <w:tc>
          <w:tcPr>
            <w:tcW w:w="1928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AD6CE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AD6CE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1945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AD6CE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AD6CE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</w:tr>
      <w:tr w:rsidR="00000000">
        <w:tc>
          <w:tcPr>
            <w:tcW w:w="7739" w:type="dxa"/>
            <w:gridSpan w:val="4"/>
            <w:shd w:val="clear" w:color="auto" w:fill="E6E6E6"/>
          </w:tcPr>
          <w:p w:rsidR="00000000" w:rsidRDefault="00AD6CE5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Essential Question (EQ) generates critical thinking.</w:t>
            </w:r>
          </w:p>
        </w:tc>
      </w:tr>
      <w:tr w:rsidR="00000000">
        <w:tc>
          <w:tcPr>
            <w:tcW w:w="1928" w:type="dxa"/>
            <w:tcBorders>
              <w:bottom w:val="single" w:sz="4" w:space="0" w:color="auto"/>
            </w:tcBorders>
          </w:tcPr>
          <w:p w:rsidR="00000000" w:rsidRDefault="00AD6CE5">
            <w:pPr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My EQ is a thought-provoking questi</w:t>
            </w:r>
            <w:r>
              <w:rPr>
                <w:rFonts w:ascii="Verdana" w:hAnsi="Verdana"/>
                <w:sz w:val="16"/>
                <w:szCs w:val="20"/>
              </w:rPr>
              <w:t>on that crosses subject areas or topics within subject areas.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000000" w:rsidRDefault="00AD6CE5">
            <w:pPr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My EQ addresses a broad idea that crosses subject areas or topics within subject areas.</w:t>
            </w:r>
          </w:p>
        </w:tc>
        <w:tc>
          <w:tcPr>
            <w:tcW w:w="1945" w:type="dxa"/>
            <w:tcBorders>
              <w:bottom w:val="single" w:sz="4" w:space="0" w:color="auto"/>
            </w:tcBorders>
          </w:tcPr>
          <w:p w:rsidR="00000000" w:rsidRDefault="00AD6CE5">
            <w:pPr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My EQ addresses the concepts of my unit rather than a big idea.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000000" w:rsidRDefault="00AD6CE5">
            <w:pPr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My EQ addresses the content of my unit.</w:t>
            </w:r>
          </w:p>
        </w:tc>
      </w:tr>
      <w:tr w:rsidR="00000000">
        <w:tc>
          <w:tcPr>
            <w:tcW w:w="77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:rsidR="00000000" w:rsidRDefault="00AD6CE5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U</w:t>
            </w:r>
            <w:r>
              <w:rPr>
                <w:rFonts w:ascii="Verdana" w:hAnsi="Verdana"/>
                <w:b/>
                <w:sz w:val="20"/>
                <w:szCs w:val="20"/>
              </w:rPr>
              <w:t>nit Questions (UQs) support learning goals.</w:t>
            </w:r>
          </w:p>
        </w:tc>
      </w:tr>
      <w:tr w:rsidR="00000000">
        <w:tc>
          <w:tcPr>
            <w:tcW w:w="1928" w:type="dxa"/>
            <w:tcBorders>
              <w:bottom w:val="single" w:sz="4" w:space="0" w:color="auto"/>
            </w:tcBorders>
          </w:tcPr>
          <w:p w:rsidR="00000000" w:rsidRDefault="00AD6CE5">
            <w:pPr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My UQs are open-ended, clearly aligned with objectives, and require students to use higher-order thinking to develop conceptual understanding related to my unit.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000000" w:rsidRDefault="00AD6CE5">
            <w:pPr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My UQs are open-ended, aligned with objectives, a</w:t>
            </w:r>
            <w:r>
              <w:rPr>
                <w:rFonts w:ascii="Verdana" w:hAnsi="Verdana"/>
                <w:sz w:val="16"/>
                <w:szCs w:val="20"/>
              </w:rPr>
              <w:t>nd ask students to use higher-order thinking to develop conceptual understanding related to my unit.</w:t>
            </w:r>
          </w:p>
        </w:tc>
        <w:tc>
          <w:tcPr>
            <w:tcW w:w="1945" w:type="dxa"/>
            <w:tcBorders>
              <w:bottom w:val="single" w:sz="4" w:space="0" w:color="auto"/>
            </w:tcBorders>
          </w:tcPr>
          <w:p w:rsidR="00000000" w:rsidRDefault="00AD6CE5">
            <w:pPr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 xml:space="preserve">My UQs are open-ended but are not clearly connected to objectives, higher-order thinking, or concepts specific to my unit. 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000000" w:rsidRDefault="00AD6CE5">
            <w:pPr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My UQs have pre-determined answ</w:t>
            </w:r>
            <w:r>
              <w:rPr>
                <w:rFonts w:ascii="Verdana" w:hAnsi="Verdana"/>
                <w:sz w:val="16"/>
                <w:szCs w:val="20"/>
              </w:rPr>
              <w:t>ers or are too broad for my unit to focus understanding.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9"/>
        <w:gridCol w:w="1945"/>
        <w:gridCol w:w="1937"/>
      </w:tblGrid>
      <w:tr w:rsidR="00000000">
        <w:tc>
          <w:tcPr>
            <w:tcW w:w="7739" w:type="dxa"/>
            <w:gridSpan w:val="4"/>
            <w:shd w:val="clear" w:color="auto" w:fill="E6E6E6"/>
          </w:tcPr>
          <w:p w:rsidR="00000000" w:rsidRDefault="00AD6CE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Content Questions (CQs) address important factual knowledge.</w:t>
            </w:r>
          </w:p>
        </w:tc>
      </w:tr>
      <w:tr w:rsidR="00000000">
        <w:tc>
          <w:tcPr>
            <w:tcW w:w="1928" w:type="dxa"/>
            <w:tcBorders>
              <w:bottom w:val="single" w:sz="4" w:space="0" w:color="auto"/>
            </w:tcBorders>
          </w:tcPr>
          <w:p w:rsidR="00000000" w:rsidRDefault="00AD6CE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My CQs focus on key concepts to build factual knowledge. They have narrow and defined answers.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000000" w:rsidRDefault="00AD6CE5">
            <w:pPr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>My CQs build factual knowledge and have n</w:t>
            </w:r>
            <w:r>
              <w:rPr>
                <w:rFonts w:ascii="Verdana" w:hAnsi="Verdana"/>
                <w:sz w:val="16"/>
                <w:szCs w:val="16"/>
              </w:rPr>
              <w:t>arrow and defined answers.</w:t>
            </w:r>
          </w:p>
        </w:tc>
        <w:tc>
          <w:tcPr>
            <w:tcW w:w="1945" w:type="dxa"/>
            <w:tcBorders>
              <w:bottom w:val="single" w:sz="4" w:space="0" w:color="auto"/>
            </w:tcBorders>
          </w:tcPr>
          <w:p w:rsidR="00000000" w:rsidRDefault="00AD6CE5">
            <w:pPr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Some of my CQs address factual understanding.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000000" w:rsidRDefault="00AD6CE5">
            <w:pPr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My CQs do not build factual understanding.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9"/>
        <w:gridCol w:w="1945"/>
        <w:gridCol w:w="1937"/>
      </w:tblGrid>
      <w:tr w:rsidR="00000000">
        <w:tc>
          <w:tcPr>
            <w:tcW w:w="7739" w:type="dxa"/>
            <w:gridSpan w:val="4"/>
            <w:shd w:val="clear" w:color="auto" w:fill="E6E6E6"/>
          </w:tcPr>
          <w:p w:rsidR="00000000" w:rsidRDefault="00AD6CE5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Curriculum-Framing Questions (CFQs) connect to each other.</w:t>
            </w:r>
          </w:p>
        </w:tc>
      </w:tr>
      <w:tr w:rsidR="00000000">
        <w:tc>
          <w:tcPr>
            <w:tcW w:w="1928" w:type="dxa"/>
            <w:tcBorders>
              <w:bottom w:val="single" w:sz="4" w:space="0" w:color="auto"/>
            </w:tcBorders>
          </w:tcPr>
          <w:p w:rsidR="00000000" w:rsidRDefault="00AD6CE5">
            <w:pPr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My CFQs require students to use information from CQs to thoroughly answer UQs a</w:t>
            </w:r>
            <w:r>
              <w:rPr>
                <w:rFonts w:ascii="Verdana" w:hAnsi="Verdana"/>
                <w:sz w:val="16"/>
                <w:szCs w:val="20"/>
              </w:rPr>
              <w:t>nd think critically and creatively about the EQ.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000000" w:rsidRDefault="00AD6CE5">
            <w:pPr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My CFQs ask students to use information from CQs to answer UQs and think critically about the EQ.</w:t>
            </w:r>
          </w:p>
        </w:tc>
        <w:tc>
          <w:tcPr>
            <w:tcW w:w="1945" w:type="dxa"/>
            <w:tcBorders>
              <w:bottom w:val="single" w:sz="4" w:space="0" w:color="auto"/>
            </w:tcBorders>
          </w:tcPr>
          <w:p w:rsidR="00000000" w:rsidRDefault="00AD6CE5">
            <w:pPr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My CFQs sometimes ask students to use information from CQs to answer UQs or to think about the EQ.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000000" w:rsidRDefault="00AD6CE5">
            <w:pPr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My CFQs ra</w:t>
            </w:r>
            <w:r>
              <w:rPr>
                <w:rFonts w:ascii="Verdana" w:hAnsi="Verdana"/>
                <w:sz w:val="16"/>
                <w:szCs w:val="20"/>
              </w:rPr>
              <w:t>rely ask students to use information from CQs or to answer UQs or think about the EQ.</w:t>
            </w:r>
          </w:p>
        </w:tc>
      </w:tr>
    </w:tbl>
    <w:p w:rsidR="00000000" w:rsidRDefault="00AD6CE5"/>
    <w:p w:rsidR="00000000" w:rsidRDefault="00AD6CE5"/>
    <w:p w:rsidR="00000000" w:rsidRDefault="00AD6CE5"/>
    <w:p w:rsidR="00AD6CE5" w:rsidRDefault="00AD6CE5">
      <w:r>
        <w:br w:type="textWrapping" w:clear="all"/>
      </w:r>
    </w:p>
    <w:sectPr w:rsidR="00AD6CE5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CE5" w:rsidRDefault="00AD6CE5">
      <w:r>
        <w:separator/>
      </w:r>
    </w:p>
  </w:endnote>
  <w:endnote w:type="continuationSeparator" w:id="0">
    <w:p w:rsidR="00AD6CE5" w:rsidRDefault="00AD6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D6CE5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Copyright © 2008, Intel Corporation. All rights reserved.</w:t>
    </w:r>
    <w:r>
      <w:rPr>
        <w:rFonts w:ascii="Verdana" w:hAnsi="Verdana"/>
        <w:sz w:val="16"/>
        <w:szCs w:val="16"/>
      </w:rPr>
      <w:tab/>
      <w:t xml:space="preserve">Page </w:t>
    </w:r>
    <w:r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PAGE </w:instrText>
    </w:r>
    <w:r>
      <w:rPr>
        <w:rFonts w:ascii="Verdana" w:hAnsi="Verdana"/>
        <w:sz w:val="16"/>
        <w:szCs w:val="16"/>
      </w:rPr>
      <w:fldChar w:fldCharType="separate"/>
    </w:r>
    <w:r w:rsidR="0055757D">
      <w:rPr>
        <w:rFonts w:ascii="Verdana" w:hAnsi="Verdana"/>
        <w:noProof/>
        <w:sz w:val="16"/>
        <w:szCs w:val="16"/>
      </w:rPr>
      <w:t>1</w:t>
    </w:r>
    <w:r>
      <w:rPr>
        <w:rFonts w:ascii="Verdana" w:hAnsi="Verdana"/>
        <w:sz w:val="16"/>
        <w:szCs w:val="16"/>
      </w:rPr>
      <w:fldChar w:fldCharType="end"/>
    </w:r>
  </w:p>
  <w:p w:rsidR="00000000" w:rsidRDefault="00AD6C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CE5" w:rsidRDefault="00AD6CE5">
      <w:r>
        <w:separator/>
      </w:r>
    </w:p>
  </w:footnote>
  <w:footnote w:type="continuationSeparator" w:id="0">
    <w:p w:rsidR="00AD6CE5" w:rsidRDefault="00AD6C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D6CE5">
    <w:pPr>
      <w:pStyle w:val="Header"/>
      <w:pBdr>
        <w:bottom w:val="single" w:sz="6" w:space="1" w:color="auto"/>
      </w:pBdr>
      <w:tabs>
        <w:tab w:val="clear" w:pos="8640"/>
      </w:tabs>
      <w:rPr>
        <w:rFonts w:ascii="Verdana" w:hAnsi="Verdana"/>
        <w:b/>
        <w:bCs/>
        <w:sz w:val="14"/>
        <w:szCs w:val="14"/>
      </w:rPr>
    </w:pPr>
    <w:r>
      <w:rPr>
        <w:rFonts w:ascii="Verdana" w:hAnsi="Verdana"/>
        <w:b/>
        <w:bCs/>
        <w:sz w:val="14"/>
        <w:szCs w:val="14"/>
      </w:rPr>
      <w:t>Intel® Teach Program</w:t>
    </w:r>
  </w:p>
  <w:p w:rsidR="00000000" w:rsidRDefault="00AD6CE5">
    <w:pPr>
      <w:pStyle w:val="Header"/>
      <w:rPr>
        <w:b/>
        <w:sz w:val="14"/>
        <w:szCs w:val="14"/>
      </w:rPr>
    </w:pPr>
    <w:r>
      <w:rPr>
        <w:rFonts w:ascii="Verdana" w:hAnsi="Verdana"/>
        <w:b/>
        <w:sz w:val="14"/>
        <w:szCs w:val="14"/>
      </w:rPr>
      <w:t>Essentials Course</w:t>
    </w:r>
  </w:p>
  <w:p w:rsidR="00000000" w:rsidRDefault="00AD6CE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57D"/>
    <w:rsid w:val="0055757D"/>
    <w:rsid w:val="00AD6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DefaultParagraphFontParaChar">
    <w:name w:val="Default Paragraph Font Para Char"/>
    <w:basedOn w:val="Normal"/>
    <w:pPr>
      <w:spacing w:after="160" w:line="240" w:lineRule="exact"/>
    </w:pPr>
    <w:rPr>
      <w:rFonts w:ascii="Verdana" w:hAnsi="Verdana"/>
      <w:sz w:val="20"/>
      <w:szCs w:val="20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PORTFOLIO ASSESSMENT</vt:lpstr>
    </vt:vector>
  </TitlesOfParts>
  <Company>Intel Corporation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PORTFOLIO ASSESSMENT</dc:title>
  <dc:creator>magrantx</dc:creator>
  <cp:lastModifiedBy>MDC user</cp:lastModifiedBy>
  <cp:revision>2</cp:revision>
  <dcterms:created xsi:type="dcterms:W3CDTF">2011-07-11T20:28:00Z</dcterms:created>
  <dcterms:modified xsi:type="dcterms:W3CDTF">2011-07-11T20:28:00Z</dcterms:modified>
</cp:coreProperties>
</file>